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01A01" w:rsidRDefault="000B09A5">
      <w:r>
        <w:t xml:space="preserve">                        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30"/>
        <w:gridCol w:w="1740"/>
        <w:gridCol w:w="1380"/>
        <w:gridCol w:w="5010"/>
      </w:tblGrid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Symbol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Nominal Value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Units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Brief Description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q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0.986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Quadrotor mass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b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0.204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Battery mass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1.19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Quadrotor + battery mass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g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9.81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m/s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Acceleration of gravity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xx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0.0218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Quadrotor + battery moment of inertia around </w:t>
            </w:r>
            <w:proofErr w:type="spellStart"/>
            <w:r>
              <w:t>b</w:t>
            </w:r>
            <w:r>
              <w:rPr>
                <w:vertAlign w:val="subscript"/>
              </w:rPr>
              <w:t>x</w:t>
            </w:r>
            <w:proofErr w:type="spellEnd"/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yy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0.0277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Quadrotor + battery moment of inertia around b</w:t>
            </w:r>
            <w:r>
              <w:rPr>
                <w:vertAlign w:val="subscript"/>
              </w:rPr>
              <w:t>y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zz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0.0332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Quadrotor + battery moment of inertia around </w:t>
            </w:r>
            <w:proofErr w:type="spellStart"/>
            <w:r>
              <w:t>b</w:t>
            </w:r>
            <w:r>
              <w:rPr>
                <w:vertAlign w:val="subscript"/>
              </w:rPr>
              <w:t>z</w:t>
            </w:r>
            <w:proofErr w:type="spellEnd"/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req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4.2012∙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Rotor + motor </w:t>
            </w:r>
            <w:proofErr w:type="spellStart"/>
            <w:r>
              <w:t>m.o.i</w:t>
            </w:r>
            <w:proofErr w:type="spellEnd"/>
            <w:r>
              <w:t>. around motor axis of rotation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T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8.6519</m:t>
                </m:r>
                <m:r>
                  <w:rPr>
                    <w:rFonts w:ascii="Cambria Math" w:hAnsi="Cambria Math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-6</m:t>
                    </m:r>
                  </m:sup>
                </m:sSup>
              </m:oMath>
            </m:oMathPara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rad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thrust constant</w:t>
            </w:r>
          </w:p>
        </w:tc>
      </w:tr>
      <w:tr w:rsidR="00201A01">
        <w:trPr>
          <w:trHeight w:val="440"/>
        </w:trPr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H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  <w:bookmarkStart w:id="0" w:name="_GoBack"/>
            <w:bookmarkEnd w:id="0"/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rad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in-plane drag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d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1.0317</m:t>
                </m:r>
                <m:r>
                  <w:rPr>
                    <w:rFonts w:ascii="Cambria Math" w:hAnsi="Cambria Math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-7</m:t>
                    </m:r>
                  </m:sup>
                </m:sSup>
              </m:oMath>
            </m:oMathPara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rad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drag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rad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velocity thrust adjustment factor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t>|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</m:sub>
              </m:sSub>
            </m:oMath>
            <w:r>
              <w:rPr>
                <w:i/>
                <w:sz w:val="28"/>
                <w:szCs w:val="28"/>
              </w:rPr>
              <w:t>|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05AFE">
            <w:pPr>
              <w:widowControl w:val="0"/>
              <w:spacing w:line="240" w:lineRule="auto"/>
              <w:jc w:val="center"/>
            </w:pPr>
            <w:r>
              <w:t>0.</w:t>
            </w:r>
            <w:r w:rsidR="000B09A5">
              <w:t>16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x-axis distance from center of mass to a rotor hub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t>|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sub>
                  </m:sSub>
                </m:sub>
              </m:sSub>
            </m:oMath>
            <w:r>
              <w:rPr>
                <w:i/>
                <w:sz w:val="28"/>
                <w:szCs w:val="28"/>
              </w:rPr>
              <w:t>|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05AFE">
            <w:pPr>
              <w:widowControl w:val="0"/>
              <w:spacing w:line="240" w:lineRule="auto"/>
              <w:jc w:val="center"/>
            </w:pPr>
            <w:r>
              <w:t>0.</w:t>
            </w:r>
            <w:r w:rsidR="000B09A5">
              <w:t>16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y-axis distance from center of mass to a rotor hub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t>|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sub>
                  </m:sSub>
                </m:sub>
              </m:sSub>
            </m:oMath>
            <w:r>
              <w:rPr>
                <w:i/>
                <w:sz w:val="28"/>
                <w:szCs w:val="28"/>
              </w:rPr>
              <w:t>|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05AFE">
            <w:pPr>
              <w:widowControl w:val="0"/>
              <w:spacing w:line="240" w:lineRule="auto"/>
              <w:jc w:val="center"/>
            </w:pPr>
            <w:r>
              <w:t>0.</w:t>
            </w:r>
            <w:r w:rsidR="000B09A5">
              <w:t>03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z-axis distance from center of mass to a rotor hub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m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0.2308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Ω</m:t>
                </m:r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resistance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Q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96.3422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Nm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torque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V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96.3422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rad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Vs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back-</w:t>
            </w:r>
            <w:proofErr w:type="spellStart"/>
            <w:r>
              <w:t>emf</w:t>
            </w:r>
            <w:proofErr w:type="spellEnd"/>
            <w:r>
              <w:t xml:space="preserve">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lastRenderedPageBreak/>
              <w:t>i</w:t>
            </w:r>
            <w:r>
              <w:rPr>
                <w:i/>
                <w:sz w:val="28"/>
                <w:szCs w:val="28"/>
                <w:vertAlign w:val="subscript"/>
              </w:rPr>
              <w:t>f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0.511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A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internal friction current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P</w:t>
            </w:r>
            <m:oMath>
              <m:r>
                <w:rPr>
                  <w:rFonts w:ascii="Cambria Math" w:hAnsi="Cambria Math"/>
                </w:rPr>
                <m:t>⊥</m:t>
              </m:r>
            </m:oMath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5359C">
            <w:pPr>
              <w:widowControl w:val="0"/>
              <w:spacing w:line="240" w:lineRule="auto"/>
              <w:jc w:val="center"/>
            </w:pPr>
            <w:r>
              <w:t>117000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(none)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ESC turn-on duty cycle command</w:t>
            </w:r>
          </w:p>
        </w:tc>
      </w:tr>
      <w:tr w:rsidR="00201A01">
        <w:tc>
          <w:tcPr>
            <w:tcW w:w="123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P</w:t>
            </w:r>
            <m:oMath>
              <m:r>
                <w:rPr>
                  <w:rFonts w:ascii="Cambria Math" w:hAnsi="Cambria Math"/>
                </w:rPr>
                <m:t>⊥</m:t>
              </m:r>
            </m:oMath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930D6">
            <w:pPr>
              <w:widowControl w:val="0"/>
              <w:spacing w:line="240" w:lineRule="auto"/>
              <w:jc w:val="center"/>
            </w:pPr>
            <w:r>
              <w:t>100000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(none)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Minimum </w:t>
            </w:r>
            <w:proofErr w:type="spellStart"/>
            <w:r>
              <w:t>Zybo</w:t>
            </w:r>
            <w:proofErr w:type="spellEnd"/>
            <w:r>
              <w:t xml:space="preserve"> output duty cycle command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P</w:t>
            </w:r>
            <m:oMath>
              <m:r>
                <w:rPr>
                  <w:rFonts w:ascii="Cambria Math" w:hAnsi="Cambria Math"/>
                  <w:vertAlign w:val="subscript"/>
                </w:rPr>
                <m:t>T</m:t>
              </m:r>
            </m:oMath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3930D6">
            <w:pPr>
              <w:widowControl w:val="0"/>
              <w:spacing w:line="240" w:lineRule="auto"/>
              <w:jc w:val="center"/>
            </w:pPr>
            <w:r>
              <w:t>200000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(none)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Maximum </w:t>
            </w:r>
            <w:proofErr w:type="spellStart"/>
            <w:r>
              <w:t>Zybo</w:t>
            </w:r>
            <w:proofErr w:type="spellEnd"/>
            <w:r>
              <w:t xml:space="preserve"> output duty cycle command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δ</w:t>
            </w:r>
            <w:r>
              <w:rPr>
                <w:i/>
                <w:vertAlign w:val="subscript"/>
              </w:rPr>
              <w:t>V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Approximate constant battery discharge rate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0.01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s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Camera system sampling period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1107DA">
            <w:pPr>
              <w:widowControl w:val="0"/>
              <w:spacing w:line="240" w:lineRule="auto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s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Camera system total latency</w:t>
            </w:r>
          </w:p>
        </w:tc>
      </w:tr>
    </w:tbl>
    <w:p w:rsidR="00201A01" w:rsidRDefault="00201A01"/>
    <w:p w:rsidR="00201A01" w:rsidRDefault="000B09A5">
      <w:r>
        <w:rPr>
          <w:b/>
        </w:rPr>
        <w:t xml:space="preserve">*0.175 </w:t>
      </w:r>
      <w:proofErr w:type="spellStart"/>
      <w:r>
        <w:rPr>
          <w:b/>
        </w:rPr>
        <w:t>ms</w:t>
      </w:r>
      <w:proofErr w:type="spellEnd"/>
      <w:r>
        <w:rPr>
          <w:b/>
        </w:rPr>
        <w:t xml:space="preserve"> single trip latency between camera system and ground station (ping).</w:t>
      </w:r>
    </w:p>
    <w:p w:rsidR="00201A01" w:rsidRDefault="00201A01"/>
    <w:p w:rsidR="00201A01" w:rsidRDefault="00201A01"/>
    <w:sectPr w:rsidR="00201A0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01A01"/>
    <w:rsid w:val="00005AFE"/>
    <w:rsid w:val="000B09A5"/>
    <w:rsid w:val="001107DA"/>
    <w:rsid w:val="00201A01"/>
    <w:rsid w:val="0035359C"/>
    <w:rsid w:val="0039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2C660"/>
  <w15:docId w15:val="{F6843E27-A23C-448A-8D35-7DC3E9A6C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PlaceholderText">
    <w:name w:val="Placeholder Text"/>
    <w:basedOn w:val="DefaultParagraphFont"/>
    <w:uiPriority w:val="99"/>
    <w:semiHidden/>
    <w:rsid w:val="000B09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Andy Snawerdt</cp:lastModifiedBy>
  <cp:revision>5</cp:revision>
  <dcterms:created xsi:type="dcterms:W3CDTF">2016-12-06T04:32:00Z</dcterms:created>
  <dcterms:modified xsi:type="dcterms:W3CDTF">2017-02-04T22:40:00Z</dcterms:modified>
</cp:coreProperties>
</file>